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AE3119" w:rsidRDefault="00605649"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84AA4" w:rsidRDefault="00984AA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8pt" o:ole="">
                        <v:imagedata r:id="rId8" o:title=""/>
                      </v:shape>
                      <o:OLEObject Type="Embed" ProgID="Word.Document.12" ShapeID="_x0000_i1025" DrawAspect="Content" ObjectID="_1544260933" r:id="rId9">
                        <o:FieldCodes>\s</o:FieldCodes>
                      </o:OLEObject>
                    </w:object>
                  </w:r>
                </w:p>
              </w:txbxContent>
            </v:textbox>
          </v:shape>
        </w:pict>
      </w:r>
    </w:p>
    <w:p w:rsidR="006A4F74" w:rsidRPr="00AE3119" w:rsidRDefault="006A4F74">
      <w:pPr>
        <w:rPr>
          <w:rFonts w:asciiTheme="minorHAnsi" w:hAnsiTheme="minorHAnsi"/>
        </w:rPr>
      </w:pPr>
    </w:p>
    <w:p w:rsidR="00D05DA3" w:rsidRPr="00AE3119" w:rsidRDefault="00D05DA3" w:rsidP="00F51D6D">
      <w:pPr>
        <w:jc w:val="center"/>
        <w:rPr>
          <w:rFonts w:asciiTheme="minorHAnsi" w:hAnsiTheme="minorHAnsi"/>
          <w:b/>
          <w:sz w:val="28"/>
          <w:szCs w:val="28"/>
          <w:lang w:val="sr-Cyrl-CS"/>
        </w:rPr>
      </w:pPr>
    </w:p>
    <w:p w:rsidR="00F51D6D" w:rsidRPr="00AE3119" w:rsidRDefault="00F51D6D" w:rsidP="00F51D6D">
      <w:pPr>
        <w:jc w:val="center"/>
        <w:rPr>
          <w:rFonts w:asciiTheme="minorHAnsi" w:hAnsiTheme="minorHAnsi"/>
          <w:sz w:val="28"/>
          <w:szCs w:val="28"/>
        </w:rPr>
      </w:pPr>
      <w:r w:rsidRPr="00AE3119">
        <w:rPr>
          <w:rFonts w:asciiTheme="minorHAnsi" w:hAnsiTheme="minorHAnsi"/>
          <w:b/>
          <w:sz w:val="28"/>
          <w:szCs w:val="28"/>
          <w:lang w:val="sr-Cyrl-CS"/>
        </w:rPr>
        <w:t>ПОЗИВ ЗА ПОДНОШЕЊЕ ПОНУДЕ</w:t>
      </w:r>
    </w:p>
    <w:p w:rsidR="00F51D6D" w:rsidRPr="00AE3119" w:rsidRDefault="00F51D6D" w:rsidP="00F51D6D">
      <w:pPr>
        <w:jc w:val="both"/>
        <w:rPr>
          <w:rFonts w:asciiTheme="minorHAnsi" w:hAnsiTheme="minorHAnsi"/>
          <w:b/>
          <w:sz w:val="24"/>
          <w:szCs w:val="24"/>
        </w:rPr>
      </w:pPr>
    </w:p>
    <w:p w:rsidR="00F51D6D" w:rsidRPr="005753E5" w:rsidRDefault="00F51D6D" w:rsidP="00F51D6D">
      <w:pPr>
        <w:tabs>
          <w:tab w:val="left" w:pos="142"/>
        </w:tabs>
        <w:jc w:val="both"/>
        <w:rPr>
          <w:rFonts w:asciiTheme="minorHAnsi" w:hAnsiTheme="minorHAnsi"/>
          <w:lang w:val="sr-Cyrl-CS"/>
        </w:rPr>
      </w:pPr>
      <w:r w:rsidRPr="00AE3119">
        <w:rPr>
          <w:rFonts w:asciiTheme="minorHAnsi" w:hAnsiTheme="minorHAnsi"/>
          <w:sz w:val="24"/>
          <w:szCs w:val="24"/>
        </w:rPr>
        <w:tab/>
      </w:r>
      <w:r w:rsidRPr="00AE3119">
        <w:rPr>
          <w:rFonts w:asciiTheme="minorHAnsi" w:hAnsiTheme="minorHAnsi"/>
          <w:sz w:val="24"/>
          <w:szCs w:val="24"/>
        </w:rPr>
        <w:tab/>
      </w:r>
      <w:r w:rsidRPr="005753E5">
        <w:rPr>
          <w:rFonts w:asciiTheme="minorHAnsi" w:hAnsiTheme="minorHAnsi"/>
          <w:lang w:val="sr-Cyrl-CS"/>
        </w:rPr>
        <w:t>На основу члана 31. и  3</w:t>
      </w:r>
      <w:r w:rsidR="00613AD3">
        <w:rPr>
          <w:rFonts w:asciiTheme="minorHAnsi" w:hAnsiTheme="minorHAnsi"/>
          <w:lang w:val="sr-Cyrl-CS"/>
        </w:rPr>
        <w:t>2</w:t>
      </w:r>
      <w:r w:rsidRPr="005753E5">
        <w:rPr>
          <w:rFonts w:asciiTheme="minorHAnsi" w:hAnsiTheme="minorHAnsi"/>
          <w:lang w:val="sr-Cyrl-CS"/>
        </w:rPr>
        <w:t xml:space="preserve">. Закона о јавним набавкама  </w:t>
      </w:r>
      <w:r w:rsidR="00AE3119" w:rsidRPr="005753E5">
        <w:rPr>
          <w:rFonts w:asciiTheme="minorHAnsi" w:hAnsiTheme="minorHAnsi"/>
          <w:spacing w:val="-1"/>
        </w:rPr>
        <w:t>(„Сл.гласник РС” број 124/12</w:t>
      </w:r>
      <w:r w:rsidR="00AE3119" w:rsidRPr="005753E5">
        <w:rPr>
          <w:rFonts w:asciiTheme="minorHAnsi" w:hAnsiTheme="minorHAnsi"/>
          <w:spacing w:val="-1"/>
          <w:lang w:val="sr-Latn-CS"/>
        </w:rPr>
        <w:t>,</w:t>
      </w:r>
      <w:r w:rsidR="00AE3119" w:rsidRPr="005753E5">
        <w:rPr>
          <w:rFonts w:asciiTheme="minorHAnsi" w:hAnsiTheme="minorHAnsi"/>
          <w:spacing w:val="-1"/>
        </w:rPr>
        <w:t xml:space="preserve"> 14/2015 и 68/2015</w:t>
      </w:r>
      <w:r w:rsidRPr="005753E5">
        <w:rPr>
          <w:rFonts w:asciiTheme="minorHAnsi" w:hAnsiTheme="minorHAnsi"/>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AE3119" w:rsidRPr="005753E5">
        <w:rPr>
          <w:spacing w:val="-1"/>
        </w:rPr>
        <w:t xml:space="preserve">(„Сл.гласник РС” број 86/2015) </w:t>
      </w:r>
      <w:r w:rsidRPr="005753E5">
        <w:rPr>
          <w:rFonts w:asciiTheme="minorHAnsi" w:hAnsiTheme="minorHAnsi"/>
          <w:lang w:val="sr-Cyrl-CS"/>
        </w:rPr>
        <w:t xml:space="preserve">и Одлуке о покретању </w:t>
      </w:r>
      <w:r w:rsidR="00613AD3">
        <w:rPr>
          <w:rFonts w:asciiTheme="minorHAnsi" w:hAnsiTheme="minorHAnsi"/>
          <w:lang w:val="sr-Cyrl-CS"/>
        </w:rPr>
        <w:t xml:space="preserve">отвореног </w:t>
      </w:r>
      <w:r w:rsidRPr="005753E5">
        <w:rPr>
          <w:rFonts w:asciiTheme="minorHAnsi" w:hAnsiTheme="minorHAnsi"/>
          <w:lang w:val="sr-Cyrl-CS"/>
        </w:rPr>
        <w:t xml:space="preserve">поступка јавне набавке бр. </w:t>
      </w:r>
      <w:r w:rsidR="00613AD3">
        <w:rPr>
          <w:rFonts w:asciiTheme="minorHAnsi" w:hAnsiTheme="minorHAnsi"/>
          <w:lang/>
        </w:rPr>
        <w:t>615</w:t>
      </w:r>
      <w:r w:rsidRPr="005753E5">
        <w:rPr>
          <w:rFonts w:asciiTheme="minorHAnsi" w:hAnsiTheme="minorHAnsi"/>
        </w:rPr>
        <w:t>/1</w:t>
      </w:r>
      <w:r w:rsidRPr="005753E5">
        <w:rPr>
          <w:rFonts w:asciiTheme="minorHAnsi" w:hAnsiTheme="minorHAnsi"/>
          <w:lang w:val="ru-RU"/>
        </w:rPr>
        <w:t xml:space="preserve"> од </w:t>
      </w:r>
      <w:r w:rsidR="007E5F89" w:rsidRPr="005753E5">
        <w:rPr>
          <w:rFonts w:asciiTheme="minorHAnsi" w:hAnsiTheme="minorHAnsi"/>
        </w:rPr>
        <w:t>2</w:t>
      </w:r>
      <w:r w:rsidR="00613AD3">
        <w:rPr>
          <w:rFonts w:asciiTheme="minorHAnsi" w:hAnsiTheme="minorHAnsi"/>
          <w:lang/>
        </w:rPr>
        <w:t>6</w:t>
      </w:r>
      <w:r w:rsidR="00613AD3">
        <w:rPr>
          <w:rFonts w:asciiTheme="minorHAnsi" w:hAnsiTheme="minorHAnsi"/>
        </w:rPr>
        <w:t>.</w:t>
      </w:r>
      <w:r w:rsidR="007E5F89" w:rsidRPr="005753E5">
        <w:rPr>
          <w:rFonts w:asciiTheme="minorHAnsi" w:hAnsiTheme="minorHAnsi"/>
        </w:rPr>
        <w:t>1</w:t>
      </w:r>
      <w:r w:rsidR="00613AD3">
        <w:rPr>
          <w:rFonts w:asciiTheme="minorHAnsi" w:hAnsiTheme="minorHAnsi"/>
          <w:lang/>
        </w:rPr>
        <w:t>2</w:t>
      </w:r>
      <w:r w:rsidR="007E5F89" w:rsidRPr="005753E5">
        <w:rPr>
          <w:rFonts w:asciiTheme="minorHAnsi" w:hAnsiTheme="minorHAnsi"/>
        </w:rPr>
        <w:t>.2016.</w:t>
      </w:r>
      <w:r w:rsidRPr="005753E5">
        <w:rPr>
          <w:rFonts w:asciiTheme="minorHAnsi" w:hAnsiTheme="minorHAnsi"/>
          <w:lang w:val="ru-RU"/>
        </w:rPr>
        <w:t xml:space="preserve"> године,</w:t>
      </w:r>
      <w:r w:rsidRPr="005753E5">
        <w:rPr>
          <w:rFonts w:asciiTheme="minorHAnsi" w:hAnsiTheme="minorHAnsi"/>
          <w:noProof/>
          <w:color w:val="FF0000"/>
          <w:lang w:val="ru-RU"/>
        </w:rPr>
        <w:t xml:space="preserve"> </w:t>
      </w:r>
      <w:r w:rsidRPr="005753E5">
        <w:rPr>
          <w:rFonts w:asciiTheme="minorHAnsi" w:hAnsiTheme="minorHAnsi"/>
          <w:lang w:val="sr-Cyrl-CS"/>
        </w:rPr>
        <w:t>позивају се понуђачи да поднесу писану понуду за доделу и закључење уговора о јавној набавци добара.</w:t>
      </w:r>
    </w:p>
    <w:p w:rsidR="00F51D6D" w:rsidRPr="005753E5" w:rsidRDefault="00F51D6D" w:rsidP="00F51D6D">
      <w:pPr>
        <w:tabs>
          <w:tab w:val="left" w:pos="142"/>
        </w:tabs>
        <w:jc w:val="both"/>
        <w:rPr>
          <w:rFonts w:asciiTheme="minorHAnsi" w:hAnsiTheme="minorHAnsi"/>
          <w:lang w:val="sr-Cyrl-CS"/>
        </w:rPr>
      </w:pPr>
      <w:r w:rsidRPr="005753E5">
        <w:rPr>
          <w:rFonts w:asciiTheme="minorHAnsi" w:hAnsiTheme="minorHAnsi"/>
          <w:lang w:val="sr-Cyrl-CS"/>
        </w:rPr>
        <w:tab/>
      </w:r>
    </w:p>
    <w:tbl>
      <w:tblPr>
        <w:tblW w:w="0" w:type="auto"/>
        <w:tblLook w:val="01E0"/>
      </w:tblPr>
      <w:tblGrid>
        <w:gridCol w:w="3681"/>
        <w:gridCol w:w="5895"/>
      </w:tblGrid>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Назив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 xml:space="preserve">Универзитет у Београду -  Физички  факултет </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Студентски трг 12-16, Београд</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Интернет страница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www.ff.bg.ac.rs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Е-</w:t>
            </w:r>
            <w:r w:rsidRPr="005753E5">
              <w:rPr>
                <w:rFonts w:asciiTheme="minorHAnsi" w:hAnsiTheme="minorHAnsi"/>
                <w:b/>
                <w:lang w:val="sr-Latn-CS"/>
              </w:rPr>
              <w:t xml:space="preserve">mail </w:t>
            </w: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dekanat@ff.bg.ac.rs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Просвета</w:t>
            </w:r>
            <w:r w:rsidRPr="005753E5">
              <w:rPr>
                <w:rFonts w:asciiTheme="minorHAnsi" w:hAnsiTheme="minorHAnsi"/>
              </w:rPr>
              <w:t xml:space="preserve"> – високо образовање</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поступка јавне набавке:</w:t>
            </w:r>
          </w:p>
        </w:tc>
        <w:tc>
          <w:tcPr>
            <w:tcW w:w="5895" w:type="dxa"/>
            <w:hideMark/>
          </w:tcPr>
          <w:p w:rsidR="00F51D6D" w:rsidRPr="005753E5" w:rsidRDefault="00613AD3" w:rsidP="00613AD3">
            <w:pPr>
              <w:tabs>
                <w:tab w:val="left" w:pos="142"/>
              </w:tabs>
              <w:suppressAutoHyphens/>
              <w:spacing w:line="100" w:lineRule="atLeast"/>
              <w:jc w:val="both"/>
              <w:rPr>
                <w:rFonts w:asciiTheme="minorHAnsi" w:eastAsia="Arial Unicode MS" w:hAnsiTheme="minorHAnsi"/>
                <w:color w:val="000000"/>
                <w:kern w:val="2"/>
                <w:lang w:val="sr-Cyrl-CS" w:eastAsia="ar-SA"/>
              </w:rPr>
            </w:pPr>
            <w:r>
              <w:rPr>
                <w:rFonts w:asciiTheme="minorHAnsi" w:hAnsiTheme="minorHAnsi"/>
                <w:lang w:val="sr-Cyrl-CS"/>
              </w:rPr>
              <w:t>Отворени поступак</w:t>
            </w:r>
            <w:r w:rsidR="00F51D6D" w:rsidRPr="005753E5">
              <w:rPr>
                <w:rFonts w:asciiTheme="minorHAnsi" w:hAnsiTheme="minorHAnsi"/>
                <w:lang w:val="sr-Cyrl-CS"/>
              </w:rPr>
              <w:t xml:space="preserve"> </w:t>
            </w:r>
          </w:p>
        </w:tc>
      </w:tr>
      <w:tr w:rsidR="00F51D6D" w:rsidRPr="005753E5" w:rsidTr="00F51D6D">
        <w:trPr>
          <w:trHeight w:val="1152"/>
        </w:trPr>
        <w:tc>
          <w:tcPr>
            <w:tcW w:w="3681" w:type="dxa"/>
            <w:shd w:val="clear" w:color="auto" w:fill="E0E0E0"/>
          </w:tcPr>
          <w:p w:rsidR="00F51D6D" w:rsidRPr="005753E5" w:rsidRDefault="00F51D6D">
            <w:pPr>
              <w:tabs>
                <w:tab w:val="left" w:pos="142"/>
              </w:tabs>
              <w:jc w:val="both"/>
              <w:rPr>
                <w:rFonts w:asciiTheme="minorHAnsi" w:eastAsia="Arial Unicode MS" w:hAnsiTheme="minorHAnsi"/>
                <w:b/>
                <w:color w:val="000000"/>
                <w:kern w:val="2"/>
                <w:lang w:eastAsia="ar-SA"/>
              </w:rPr>
            </w:pPr>
            <w:r w:rsidRPr="005753E5">
              <w:rPr>
                <w:rFonts w:asciiTheme="minorHAnsi" w:hAnsiTheme="minorHAnsi"/>
                <w:b/>
                <w:lang w:val="sr-Cyrl-CS"/>
              </w:rPr>
              <w:t>Врста предмета:</w:t>
            </w:r>
            <w:r w:rsidRPr="005753E5">
              <w:rPr>
                <w:rFonts w:asciiTheme="minorHAnsi" w:hAnsiTheme="minorHAnsi"/>
                <w:b/>
              </w:rPr>
              <w:t xml:space="preserve"> </w:t>
            </w:r>
          </w:p>
          <w:p w:rsidR="00F51D6D" w:rsidRPr="005753E5" w:rsidRDefault="00F51D6D">
            <w:pPr>
              <w:tabs>
                <w:tab w:val="left" w:pos="142"/>
              </w:tabs>
              <w:jc w:val="both"/>
              <w:rPr>
                <w:rFonts w:asciiTheme="minorHAnsi" w:hAnsiTheme="minorHAnsi"/>
                <w:b/>
              </w:rPr>
            </w:pPr>
          </w:p>
          <w:p w:rsidR="00B00BE7" w:rsidRPr="005753E5" w:rsidRDefault="00B00BE7">
            <w:pPr>
              <w:tabs>
                <w:tab w:val="left" w:pos="142"/>
              </w:tabs>
              <w:suppressAutoHyphens/>
              <w:spacing w:line="100" w:lineRule="atLeast"/>
              <w:jc w:val="both"/>
              <w:rPr>
                <w:rFonts w:asciiTheme="minorHAnsi" w:hAnsiTheme="minorHAnsi"/>
                <w:b/>
              </w:rPr>
            </w:pPr>
          </w:p>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eastAsia="ar-SA"/>
              </w:rPr>
            </w:pPr>
            <w:r w:rsidRPr="005753E5">
              <w:rPr>
                <w:rFonts w:asciiTheme="minorHAnsi" w:hAnsiTheme="minorHAnsi"/>
                <w:b/>
              </w:rPr>
              <w:t>Општи речник набавки:</w:t>
            </w:r>
          </w:p>
        </w:tc>
        <w:tc>
          <w:tcPr>
            <w:tcW w:w="5895" w:type="dxa"/>
          </w:tcPr>
          <w:p w:rsidR="00AE3119" w:rsidRPr="005753E5" w:rsidRDefault="00AE3119" w:rsidP="00B00BE7">
            <w:pPr>
              <w:widowControl w:val="0"/>
              <w:autoSpaceDE w:val="0"/>
              <w:autoSpaceDN w:val="0"/>
              <w:adjustRightInd w:val="0"/>
              <w:snapToGrid w:val="0"/>
              <w:spacing w:after="0"/>
              <w:jc w:val="both"/>
              <w:rPr>
                <w:b/>
              </w:rPr>
            </w:pPr>
            <w:r w:rsidRPr="005753E5">
              <w:rPr>
                <w:b/>
                <w:lang w:val="sr-Cyrl-CS"/>
              </w:rPr>
              <w:t xml:space="preserve">Добра: </w:t>
            </w:r>
            <w:r w:rsidRPr="005753E5">
              <w:rPr>
                <w:b/>
              </w:rPr>
              <w:t>Набавка електричне енергије за потребе</w:t>
            </w:r>
          </w:p>
          <w:p w:rsidR="00B00BE7" w:rsidRPr="005753E5" w:rsidRDefault="00AE3119" w:rsidP="00B00BE7">
            <w:pPr>
              <w:jc w:val="both"/>
            </w:pPr>
            <w:r w:rsidRPr="005753E5">
              <w:rPr>
                <w:b/>
              </w:rPr>
              <w:t>Физичког факултета у Београду</w:t>
            </w:r>
            <w:r w:rsidR="00B00BE7" w:rsidRPr="005753E5">
              <w:rPr>
                <w:b/>
              </w:rPr>
              <w:t>, за објекте у улици Цара Душана 13, Добрачина 16 (Институт за метеорологију) и Легат Факултета у  Косте Јовановића 37.</w:t>
            </w:r>
          </w:p>
          <w:p w:rsidR="00F51D6D" w:rsidRPr="005753E5" w:rsidRDefault="00AE3119" w:rsidP="00AE3119">
            <w:pPr>
              <w:widowControl w:val="0"/>
              <w:autoSpaceDE w:val="0"/>
              <w:autoSpaceDN w:val="0"/>
              <w:adjustRightInd w:val="0"/>
              <w:snapToGrid w:val="0"/>
              <w:jc w:val="both"/>
              <w:rPr>
                <w:rFonts w:asciiTheme="minorHAnsi" w:hAnsiTheme="minorHAnsi"/>
                <w:b/>
              </w:rPr>
            </w:pPr>
            <w:r w:rsidRPr="005753E5">
              <w:rPr>
                <w:b/>
              </w:rPr>
              <w:t>09310000 - електрична енергија</w:t>
            </w:r>
          </w:p>
        </w:tc>
      </w:tr>
    </w:tbl>
    <w:p w:rsidR="00AE3119" w:rsidRPr="005753E5" w:rsidRDefault="00AE3119" w:rsidP="00F51D6D">
      <w:pPr>
        <w:jc w:val="both"/>
        <w:rPr>
          <w:rFonts w:asciiTheme="minorHAnsi" w:hAnsiTheme="minorHAnsi"/>
          <w:b/>
        </w:rPr>
      </w:pPr>
    </w:p>
    <w:p w:rsidR="00F51D6D" w:rsidRPr="005753E5" w:rsidRDefault="00F51D6D" w:rsidP="00F51D6D">
      <w:pPr>
        <w:jc w:val="both"/>
        <w:rPr>
          <w:rFonts w:asciiTheme="minorHAnsi" w:hAnsiTheme="minorHAnsi"/>
          <w:b/>
          <w:lang w:val="sr-Cyrl-CS"/>
        </w:rPr>
      </w:pPr>
      <w:r w:rsidRPr="005753E5">
        <w:rPr>
          <w:rFonts w:asciiTheme="minorHAnsi" w:hAnsiTheme="minorHAnsi"/>
          <w:b/>
          <w:lang w:val="sr-Cyrl-CS"/>
        </w:rPr>
        <w:t>Конкурсну документацију понуђачи могу преузети на један од начина:</w:t>
      </w:r>
    </w:p>
    <w:p w:rsidR="00613AD3" w:rsidRPr="00613AD3" w:rsidRDefault="00F51D6D" w:rsidP="00613AD3">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интернет странице наручиоца:</w:t>
      </w:r>
      <w:r w:rsidRPr="005753E5">
        <w:rPr>
          <w:rFonts w:asciiTheme="minorHAnsi" w:hAnsiTheme="minorHAnsi"/>
        </w:rPr>
        <w:t xml:space="preserve"> </w:t>
      </w:r>
      <w:hyperlink r:id="rId10" w:history="1">
        <w:r w:rsidR="00613AD3" w:rsidRPr="00A81321">
          <w:rPr>
            <w:rStyle w:val="Hyperlink"/>
            <w:rFonts w:asciiTheme="minorHAnsi" w:hAnsiTheme="minorHAnsi"/>
          </w:rPr>
          <w:t>www.ff.bg.ac.rs</w:t>
        </w:r>
      </w:hyperlink>
    </w:p>
    <w:p w:rsidR="00F51D6D" w:rsidRPr="00613AD3" w:rsidRDefault="00F51D6D" w:rsidP="00613AD3">
      <w:pPr>
        <w:numPr>
          <w:ilvl w:val="0"/>
          <w:numId w:val="1"/>
        </w:numPr>
        <w:spacing w:after="0" w:line="240" w:lineRule="auto"/>
        <w:jc w:val="both"/>
        <w:rPr>
          <w:rFonts w:asciiTheme="minorHAnsi" w:hAnsiTheme="minorHAnsi"/>
          <w:color w:val="FF0000"/>
          <w:lang w:val="sr-Cyrl-CS"/>
        </w:rPr>
      </w:pPr>
      <w:r w:rsidRPr="00613AD3">
        <w:rPr>
          <w:rFonts w:asciiTheme="minorHAnsi" w:hAnsiTheme="minorHAnsi"/>
          <w:lang w:val="sr-Cyrl-CS"/>
        </w:rPr>
        <w:t>са сајта Портала за јавне набавк</w:t>
      </w:r>
      <w:r w:rsidRPr="00613AD3">
        <w:rPr>
          <w:rFonts w:asciiTheme="minorHAnsi" w:hAnsiTheme="minorHAnsi"/>
        </w:rPr>
        <w:t>e</w:t>
      </w:r>
      <w:r w:rsidR="00613AD3" w:rsidRPr="00613AD3">
        <w:rPr>
          <w:rFonts w:asciiTheme="minorHAnsi" w:hAnsiTheme="minorHAnsi"/>
          <w:lang/>
        </w:rPr>
        <w:t xml:space="preserve">: </w:t>
      </w:r>
      <w:hyperlink r:id="rId11">
        <w:r w:rsidR="00613AD3" w:rsidRPr="00613AD3">
          <w:rPr>
            <w:color w:val="0000CC"/>
            <w:u w:val="single" w:color="0000CC"/>
          </w:rPr>
          <w:t>w</w:t>
        </w:r>
        <w:r w:rsidR="00613AD3" w:rsidRPr="00613AD3">
          <w:rPr>
            <w:color w:val="0000CC"/>
            <w:spacing w:val="-1"/>
            <w:u w:val="single" w:color="0000CC"/>
          </w:rPr>
          <w:t>w</w:t>
        </w:r>
        <w:r w:rsidR="00613AD3" w:rsidRPr="00613AD3">
          <w:rPr>
            <w:color w:val="0000CC"/>
            <w:u w:val="single" w:color="0000CC"/>
          </w:rPr>
          <w:t>w.po</w:t>
        </w:r>
        <w:r w:rsidR="00613AD3" w:rsidRPr="00613AD3">
          <w:rPr>
            <w:color w:val="0000CC"/>
            <w:spacing w:val="-1"/>
            <w:u w:val="single" w:color="0000CC"/>
          </w:rPr>
          <w:t>r</w:t>
        </w:r>
        <w:r w:rsidR="00613AD3" w:rsidRPr="00613AD3">
          <w:rPr>
            <w:color w:val="0000CC"/>
            <w:u w:val="single" w:color="0000CC"/>
          </w:rPr>
          <w:t>tal.ujn.</w:t>
        </w:r>
        <w:r w:rsidR="00613AD3" w:rsidRPr="00613AD3">
          <w:rPr>
            <w:color w:val="0000CC"/>
            <w:spacing w:val="-2"/>
            <w:u w:val="single" w:color="0000CC"/>
          </w:rPr>
          <w:t>g</w:t>
        </w:r>
        <w:r w:rsidR="00613AD3" w:rsidRPr="00613AD3">
          <w:rPr>
            <w:color w:val="0000CC"/>
            <w:u w:val="single" w:color="0000CC"/>
          </w:rPr>
          <w:t>ov</w:t>
        </w:r>
        <w:r w:rsidR="00613AD3" w:rsidRPr="00613AD3">
          <w:rPr>
            <w:color w:val="0000CC"/>
            <w:spacing w:val="2"/>
            <w:u w:val="single" w:color="0000CC"/>
          </w:rPr>
          <w:t>.</w:t>
        </w:r>
      </w:hyperlink>
      <w:hyperlink>
        <w:r w:rsidR="00613AD3" w:rsidRPr="00613AD3">
          <w:rPr>
            <w:color w:val="0000CC"/>
            <w:u w:val="single" w:color="0000CC"/>
          </w:rPr>
          <w:t>rs</w:t>
        </w:r>
        <w:r w:rsidR="00613AD3" w:rsidRPr="00613AD3">
          <w:rPr>
            <w:color w:val="0000CC"/>
          </w:rPr>
          <w:t xml:space="preserve"> </w:t>
        </w:r>
      </w:hyperlink>
    </w:p>
    <w:p w:rsidR="00B75B38" w:rsidRPr="005753E5" w:rsidRDefault="00B75B38" w:rsidP="00F51D6D">
      <w:pPr>
        <w:pStyle w:val="PlainText"/>
        <w:spacing w:after="120"/>
        <w:jc w:val="both"/>
        <w:rPr>
          <w:rFonts w:asciiTheme="minorHAnsi" w:hAnsiTheme="minorHAnsi"/>
          <w:sz w:val="22"/>
          <w:szCs w:val="22"/>
        </w:rPr>
      </w:pPr>
    </w:p>
    <w:p w:rsidR="00613AD3" w:rsidRDefault="00613AD3" w:rsidP="00F51D6D">
      <w:pPr>
        <w:jc w:val="both"/>
        <w:rPr>
          <w:rFonts w:asciiTheme="minorHAnsi" w:hAnsiTheme="minorHAnsi"/>
          <w:lang w:val="sr-Cyrl-CS"/>
        </w:rPr>
      </w:pP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lastRenderedPageBreak/>
        <w:t>Понуде морају бити припремљене и поднете у складу са позивом за подношење понуде и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испуњава све обавезне и додатне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5753E5">
        <w:rPr>
          <w:rFonts w:asciiTheme="minorHAnsi" w:hAnsiTheme="minorHAnsi"/>
          <w:lang w:val="ru-RU"/>
        </w:rPr>
        <w:t>с</w:t>
      </w:r>
      <w:r w:rsidRPr="005753E5">
        <w:rPr>
          <w:rFonts w:asciiTheme="minorHAnsi" w:hAnsiTheme="minorHAnsi"/>
          <w:lang w:val="sr-Cyrl-CS"/>
        </w:rPr>
        <w:t xml:space="preserve">цима узети у разматрање. </w:t>
      </w:r>
    </w:p>
    <w:p w:rsidR="00F51D6D" w:rsidRPr="004B793E" w:rsidRDefault="00F51D6D" w:rsidP="00613AD3">
      <w:pPr>
        <w:pStyle w:val="ListParagraph"/>
        <w:ind w:left="0"/>
        <w:jc w:val="both"/>
        <w:rPr>
          <w:rFonts w:asciiTheme="minorHAnsi" w:hAnsiTheme="minorHAnsi"/>
          <w:sz w:val="22"/>
          <w:szCs w:val="22"/>
        </w:rPr>
      </w:pPr>
      <w:r w:rsidRPr="004B793E">
        <w:rPr>
          <w:rFonts w:asciiTheme="minorHAnsi" w:hAnsiTheme="minorHAnsi"/>
          <w:sz w:val="22"/>
          <w:szCs w:val="22"/>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у Београду, ул. Студентски трг бр. </w:t>
      </w:r>
      <w:r w:rsidRPr="004B793E">
        <w:rPr>
          <w:rFonts w:asciiTheme="minorHAnsi" w:hAnsiTheme="minorHAnsi"/>
          <w:sz w:val="22"/>
          <w:szCs w:val="22"/>
        </w:rPr>
        <w:t xml:space="preserve">12-16, блок Ц, 3. спрат, правна служба, соба 663, </w:t>
      </w:r>
      <w:r w:rsidRPr="004B793E">
        <w:rPr>
          <w:rFonts w:asciiTheme="minorHAnsi" w:hAnsiTheme="minorHAnsi"/>
          <w:sz w:val="22"/>
          <w:szCs w:val="22"/>
          <w:lang w:val="sr-Cyrl-CS"/>
        </w:rPr>
        <w:t xml:space="preserve"> са назнаком ''Понуда за јавну набавку добара  бр.</w:t>
      </w:r>
      <w:r w:rsidRPr="004B793E">
        <w:rPr>
          <w:rFonts w:asciiTheme="minorHAnsi" w:hAnsiTheme="minorHAnsi"/>
          <w:sz w:val="22"/>
          <w:szCs w:val="22"/>
        </w:rPr>
        <w:t xml:space="preserve"> </w:t>
      </w:r>
      <w:r w:rsidR="00613AD3" w:rsidRPr="004B793E">
        <w:rPr>
          <w:rFonts w:asciiTheme="minorHAnsi" w:hAnsiTheme="minorHAnsi"/>
          <w:sz w:val="22"/>
          <w:szCs w:val="22"/>
        </w:rPr>
        <w:t>OП</w:t>
      </w:r>
      <w:r w:rsidRPr="004B793E">
        <w:rPr>
          <w:rFonts w:asciiTheme="minorHAnsi" w:hAnsiTheme="minorHAnsi"/>
          <w:sz w:val="22"/>
          <w:szCs w:val="22"/>
        </w:rPr>
        <w:t xml:space="preserve"> 0</w:t>
      </w:r>
      <w:r w:rsidR="00B75B38" w:rsidRPr="004B793E">
        <w:rPr>
          <w:rFonts w:asciiTheme="minorHAnsi" w:hAnsiTheme="minorHAnsi"/>
          <w:sz w:val="22"/>
          <w:szCs w:val="22"/>
        </w:rPr>
        <w:t>1</w:t>
      </w:r>
      <w:r w:rsidRPr="004B793E">
        <w:rPr>
          <w:rFonts w:asciiTheme="minorHAnsi" w:hAnsiTheme="minorHAnsi"/>
          <w:sz w:val="22"/>
          <w:szCs w:val="22"/>
        </w:rPr>
        <w:t>/201</w:t>
      </w:r>
      <w:r w:rsidR="00B75B38" w:rsidRPr="004B793E">
        <w:rPr>
          <w:rFonts w:asciiTheme="minorHAnsi" w:hAnsiTheme="minorHAnsi"/>
          <w:sz w:val="22"/>
          <w:szCs w:val="22"/>
        </w:rPr>
        <w:t>6</w:t>
      </w:r>
      <w:r w:rsidRPr="004B793E">
        <w:rPr>
          <w:rFonts w:asciiTheme="minorHAnsi" w:hAnsiTheme="minorHAnsi"/>
          <w:sz w:val="22"/>
          <w:szCs w:val="22"/>
          <w:lang w:val="sr-Cyrl-CS"/>
        </w:rPr>
        <w:t xml:space="preserve">, </w:t>
      </w:r>
      <w:r w:rsidRPr="004B793E">
        <w:rPr>
          <w:rFonts w:asciiTheme="minorHAnsi" w:hAnsiTheme="minorHAnsi"/>
          <w:sz w:val="22"/>
          <w:szCs w:val="22"/>
        </w:rPr>
        <w:t xml:space="preserve"> Набавка </w:t>
      </w:r>
      <w:r w:rsidR="00B75B38" w:rsidRPr="004B793E">
        <w:rPr>
          <w:rFonts w:asciiTheme="minorHAnsi" w:hAnsiTheme="minorHAnsi"/>
          <w:sz w:val="22"/>
          <w:szCs w:val="22"/>
        </w:rPr>
        <w:t>електричне енергије</w:t>
      </w:r>
      <w:r w:rsidR="00D05DA3" w:rsidRPr="004B793E">
        <w:rPr>
          <w:rFonts w:asciiTheme="minorHAnsi" w:hAnsiTheme="minorHAnsi"/>
          <w:sz w:val="22"/>
          <w:szCs w:val="22"/>
        </w:rPr>
        <w:t xml:space="preserve"> </w:t>
      </w:r>
      <w:r w:rsidRPr="004B793E">
        <w:rPr>
          <w:rFonts w:asciiTheme="minorHAnsi" w:hAnsiTheme="minorHAnsi"/>
          <w:sz w:val="22"/>
          <w:szCs w:val="22"/>
        </w:rPr>
        <w:t>за потребе Физичког факултета у Београду</w:t>
      </w:r>
      <w:r w:rsidRPr="004B793E">
        <w:rPr>
          <w:rFonts w:asciiTheme="minorHAnsi" w:hAnsiTheme="minorHAnsi"/>
          <w:sz w:val="22"/>
          <w:szCs w:val="22"/>
          <w:lang w:val="sr-Cyrl-CS"/>
        </w:rPr>
        <w:t xml:space="preserve">  - НЕ ОТВАРАТИ''</w:t>
      </w:r>
      <w:r w:rsidRPr="004B793E">
        <w:rPr>
          <w:rFonts w:asciiTheme="minorHAnsi" w:hAnsiTheme="minorHAnsi"/>
          <w:sz w:val="22"/>
          <w:szCs w:val="22"/>
        </w:rPr>
        <w:t>,</w:t>
      </w:r>
      <w:r w:rsidRPr="004B793E">
        <w:rPr>
          <w:rFonts w:asciiTheme="minorHAnsi" w:hAnsiTheme="minorHAnsi"/>
          <w:b/>
          <w:sz w:val="22"/>
          <w:szCs w:val="22"/>
          <w:lang w:val="sr-Cyrl-CS"/>
        </w:rPr>
        <w:t xml:space="preserve"> </w:t>
      </w:r>
      <w:r w:rsidRPr="004B793E">
        <w:rPr>
          <w:rFonts w:asciiTheme="minorHAnsi" w:hAnsiTheme="minorHAnsi"/>
          <w:sz w:val="22"/>
          <w:szCs w:val="22"/>
          <w:lang w:val="sr-Cyrl-CS"/>
        </w:rPr>
        <w:t>до дана</w:t>
      </w:r>
      <w:r w:rsidRPr="004B793E">
        <w:rPr>
          <w:rFonts w:asciiTheme="minorHAnsi" w:hAnsiTheme="minorHAnsi"/>
          <w:sz w:val="22"/>
          <w:szCs w:val="22"/>
          <w:lang w:val="ru-RU"/>
        </w:rPr>
        <w:t xml:space="preserve"> </w:t>
      </w:r>
      <w:r w:rsidR="00613AD3" w:rsidRPr="004B793E">
        <w:rPr>
          <w:rFonts w:asciiTheme="minorHAnsi" w:hAnsiTheme="minorHAnsi"/>
          <w:b/>
          <w:color w:val="FF0000"/>
          <w:sz w:val="22"/>
          <w:szCs w:val="22"/>
          <w:lang/>
        </w:rPr>
        <w:t>2</w:t>
      </w:r>
      <w:r w:rsidR="002A1FCE" w:rsidRPr="004B793E">
        <w:rPr>
          <w:rFonts w:asciiTheme="minorHAnsi" w:hAnsiTheme="minorHAnsi"/>
          <w:b/>
          <w:color w:val="FF0000"/>
          <w:sz w:val="22"/>
          <w:szCs w:val="22"/>
          <w:lang/>
        </w:rPr>
        <w:t>6</w:t>
      </w:r>
      <w:r w:rsidR="00613AD3" w:rsidRPr="004B793E">
        <w:rPr>
          <w:rFonts w:asciiTheme="minorHAnsi" w:hAnsiTheme="minorHAnsi"/>
          <w:b/>
          <w:color w:val="FF0000"/>
          <w:sz w:val="22"/>
          <w:szCs w:val="22"/>
          <w:lang/>
        </w:rPr>
        <w:t>.01</w:t>
      </w:r>
      <w:r w:rsidR="00B75B38" w:rsidRPr="004B793E">
        <w:rPr>
          <w:rFonts w:asciiTheme="minorHAnsi" w:hAnsiTheme="minorHAnsi"/>
          <w:b/>
          <w:color w:val="FF0000"/>
          <w:sz w:val="22"/>
          <w:szCs w:val="22"/>
        </w:rPr>
        <w:t>.2016.</w:t>
      </w:r>
      <w:r w:rsidRPr="004B793E">
        <w:rPr>
          <w:rFonts w:asciiTheme="minorHAnsi" w:hAnsiTheme="minorHAnsi"/>
          <w:sz w:val="22"/>
          <w:szCs w:val="22"/>
          <w:lang w:val="sr-Cyrl-CS"/>
        </w:rPr>
        <w:t xml:space="preserve"> године до </w:t>
      </w:r>
      <w:r w:rsidRPr="004B793E">
        <w:rPr>
          <w:rFonts w:asciiTheme="minorHAnsi" w:hAnsiTheme="minorHAnsi"/>
          <w:b/>
          <w:sz w:val="22"/>
          <w:szCs w:val="22"/>
          <w:lang w:val="sr-Cyrl-CS"/>
        </w:rPr>
        <w:t>12.00 часова</w:t>
      </w:r>
      <w:r w:rsidRPr="004B793E">
        <w:rPr>
          <w:rFonts w:asciiTheme="minorHAnsi" w:hAnsiTheme="minorHAnsi"/>
          <w:sz w:val="22"/>
          <w:szCs w:val="22"/>
          <w:lang w:val="sr-Cyrl-CS"/>
        </w:rPr>
        <w:t>.</w:t>
      </w:r>
      <w:r w:rsidRPr="004B793E">
        <w:rPr>
          <w:rFonts w:asciiTheme="minorHAnsi" w:hAnsiTheme="minorHAnsi"/>
          <w:sz w:val="22"/>
          <w:szCs w:val="22"/>
          <w:lang w:val="ru-RU"/>
        </w:rPr>
        <w:t xml:space="preserve"> </w:t>
      </w:r>
    </w:p>
    <w:p w:rsidR="00613AD3" w:rsidRDefault="00613AD3" w:rsidP="00F51D6D">
      <w:pPr>
        <w:pStyle w:val="ListParagraph"/>
        <w:ind w:left="0"/>
        <w:jc w:val="both"/>
        <w:rPr>
          <w:rFonts w:asciiTheme="minorHAnsi" w:hAnsiTheme="minorHAns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 xml:space="preserve">Коверат/кутија на предњој страни мора имати </w:t>
      </w:r>
      <w:r w:rsidRPr="005753E5">
        <w:rPr>
          <w:rFonts w:asciiTheme="minorHAnsi" w:hAnsiTheme="minorHAnsi"/>
          <w:b/>
          <w:sz w:val="22"/>
          <w:szCs w:val="22"/>
          <w:lang w:val="sr-Cyrl-CS"/>
        </w:rPr>
        <w:t>заводни печат и број понуђача</w:t>
      </w:r>
      <w:r w:rsidRPr="005753E5">
        <w:rPr>
          <w:rFonts w:asciiTheme="minorHAnsi" w:hAnsiTheme="minorHAnsi"/>
          <w:sz w:val="22"/>
          <w:szCs w:val="22"/>
          <w:lang w:val="sr-Cyrl-CS"/>
        </w:rPr>
        <w:t xml:space="preserve">.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w:t>
      </w:r>
      <w:r w:rsidRPr="005753E5">
        <w:rPr>
          <w:rFonts w:asciiTheme="minorHAnsi" w:hAnsiTheme="minorHAnsi"/>
          <w:sz w:val="22"/>
          <w:szCs w:val="22"/>
        </w:rPr>
        <w:t>подиспоручиоцем</w:t>
      </w:r>
      <w:r w:rsidRPr="005753E5">
        <w:rPr>
          <w:rFonts w:asciiTheme="minorHAnsi" w:hAnsiTheme="minorHAnsi"/>
          <w:sz w:val="22"/>
          <w:szCs w:val="22"/>
          <w:lang w:val="sr-Cyrl-CS"/>
        </w:rPr>
        <w:t xml:space="preserve">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F51D6D" w:rsidRPr="005753E5" w:rsidRDefault="00F51D6D" w:rsidP="0026412C">
      <w:pPr>
        <w:pStyle w:val="ListParagraph"/>
        <w:ind w:left="0"/>
        <w:jc w:val="both"/>
        <w:rPr>
          <w:rFonts w:asciiTheme="minorHAnsi" w:hAnsiTheme="minorHAnsi"/>
          <w:sz w:val="22"/>
          <w:szCs w:val="22"/>
        </w:rPr>
      </w:pPr>
      <w:r w:rsidRPr="005753E5">
        <w:rPr>
          <w:rFonts w:asciiTheme="minorHAnsi" w:hAnsiTheme="minorHAnsi"/>
          <w:sz w:val="22"/>
          <w:szCs w:val="22"/>
          <w:lang w:val="sr-Cyrl-CS"/>
        </w:rPr>
        <w:t xml:space="preserve">Понуђач је у обавези да понуду, обрасце и доказе захтеване конкурсном документацијом достави у </w:t>
      </w:r>
      <w:r w:rsidRPr="005753E5">
        <w:rPr>
          <w:rFonts w:asciiTheme="minorHAnsi" w:hAnsiTheme="minorHAnsi"/>
          <w:b/>
          <w:sz w:val="22"/>
          <w:szCs w:val="22"/>
          <w:lang w:val="sr-Cyrl-CS"/>
        </w:rPr>
        <w:t>затвореној коверти или кутији</w:t>
      </w:r>
      <w:r w:rsidRPr="005753E5">
        <w:rPr>
          <w:rFonts w:asciiTheme="minorHAnsi" w:hAnsiTheme="minorHAnsi"/>
          <w:b/>
          <w:sz w:val="22"/>
          <w:szCs w:val="22"/>
        </w:rPr>
        <w:t xml:space="preserve"> – повезано јемствеником</w:t>
      </w:r>
      <w:r w:rsidRPr="005753E5">
        <w:rPr>
          <w:rFonts w:asciiTheme="minorHAnsi" w:hAnsiTheme="minorHAnsi"/>
          <w:sz w:val="22"/>
          <w:szCs w:val="22"/>
          <w:lang w:val="sr-Cyrl-CS"/>
        </w:rPr>
        <w:t>,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0026412C">
        <w:rPr>
          <w:rFonts w:asciiTheme="minorHAnsi" w:hAnsiTheme="minorHAnsi"/>
          <w:sz w:val="22"/>
          <w:szCs w:val="22"/>
          <w:lang w:val="sr-Cyrl-CS"/>
        </w:rPr>
        <w:t xml:space="preserve"> </w:t>
      </w:r>
      <w:r w:rsidRPr="005753E5">
        <w:rPr>
          <w:rFonts w:asciiTheme="minorHAnsi" w:hAnsiTheme="minorHAnsi"/>
          <w:sz w:val="22"/>
          <w:szCs w:val="22"/>
        </w:rPr>
        <w:t>Уколико понуђач достави понуду у супротности са условима за паковање, печаћење и означавање, биће одбијена као неисправна.</w:t>
      </w:r>
    </w:p>
    <w:p w:rsidR="00F51D6D" w:rsidRPr="005753E5" w:rsidRDefault="00F51D6D" w:rsidP="00F51D6D">
      <w:pPr>
        <w:pStyle w:val="ListParagraph"/>
        <w:ind w:left="0"/>
        <w:jc w:val="both"/>
        <w:rPr>
          <w:rFonts w:asciiTheme="minorHAnsi" w:hAnsiTheme="minorHAnsi"/>
          <w: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Наручилац ће приликом пријема понуда на коверти/кутији обележити ''Време, евиндециони број и датум пријема понуде'' према редоследу приспећа. Свим понуђачима који понуду доставе непосредно наручилац предаје ''Потврду о пријему понуде''.</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 xml:space="preserve">Понуде које буду стигле до наведеног рока сматраће се ''благовременом понудом'' и узеће се у разматрање. </w:t>
      </w:r>
      <w:r w:rsidRPr="005753E5">
        <w:rPr>
          <w:rFonts w:asciiTheme="minorHAnsi" w:hAnsiTheme="minorHAnsi"/>
          <w:lang w:val="sr-Latn-CS"/>
        </w:rPr>
        <w:t xml:space="preserve">Неблаговремене понуде се неће отварати и по окончању поступка отварања </w:t>
      </w:r>
      <w:r w:rsidRPr="005753E5">
        <w:rPr>
          <w:rFonts w:asciiTheme="minorHAnsi" w:hAnsiTheme="minorHAnsi"/>
          <w:lang w:val="sr-Cyrl-CS"/>
        </w:rPr>
        <w:t>ће бити</w:t>
      </w:r>
      <w:r w:rsidRPr="005753E5">
        <w:rPr>
          <w:rFonts w:asciiTheme="minorHAnsi" w:hAnsiTheme="minorHAnsi"/>
          <w:lang w:val="sr-Latn-CS"/>
        </w:rPr>
        <w:t xml:space="preserve"> враћене понуђачу уз повратницу, са назнаком да је иста поднета неблаговремено</w:t>
      </w:r>
      <w:r w:rsidRPr="005753E5">
        <w:rPr>
          <w:rFonts w:asciiTheme="minorHAnsi" w:hAnsiTheme="minorHAnsi"/>
          <w:lang w:val="sr-Cyrl-CS"/>
        </w:rPr>
        <w:t>.</w:t>
      </w:r>
    </w:p>
    <w:p w:rsidR="00F51D6D" w:rsidRPr="005753E5" w:rsidRDefault="00F51D6D" w:rsidP="00F51D6D">
      <w:pPr>
        <w:ind w:right="-108" w:firstLine="708"/>
        <w:jc w:val="both"/>
        <w:rPr>
          <w:rFonts w:asciiTheme="minorHAnsi" w:hAnsiTheme="minorHAnsi"/>
          <w:i/>
          <w:lang w:val="sr-Cyrl-CS"/>
        </w:rPr>
      </w:pPr>
      <w:r w:rsidRPr="005753E5">
        <w:rPr>
          <w:rFonts w:asciiTheme="minorHAnsi" w:hAnsiTheme="minorHAnsi"/>
          <w:b/>
          <w:i/>
          <w:u w:val="single"/>
          <w:lang w:val="sr-Cyrl-CS"/>
        </w:rPr>
        <w:t>Важна н</w:t>
      </w:r>
      <w:r w:rsidRPr="005753E5">
        <w:rPr>
          <w:rFonts w:asciiTheme="minorHAnsi" w:hAnsiTheme="minorHAnsi"/>
          <w:b/>
          <w:i/>
          <w:u w:val="single"/>
        </w:rPr>
        <w:t>апомена:</w:t>
      </w:r>
      <w:r w:rsidRPr="005753E5">
        <w:rPr>
          <w:rFonts w:asciiTheme="minorHAnsi" w:hAnsiTheme="minorHAnsi"/>
          <w:b/>
          <w:i/>
          <w:lang w:val="sr-Cyrl-CS"/>
        </w:rPr>
        <w:t xml:space="preserve"> </w:t>
      </w:r>
      <w:r w:rsidRPr="005753E5">
        <w:rPr>
          <w:rFonts w:asciiTheme="minorHAnsi" w:hAnsiTheme="minorHAnsi"/>
          <w:i/>
        </w:rPr>
        <w:t>Уколико понуђач подноси</w:t>
      </w:r>
      <w:r w:rsidRPr="005753E5">
        <w:rPr>
          <w:rFonts w:asciiTheme="minorHAnsi" w:hAnsiTheme="minorHAnsi"/>
          <w:i/>
          <w:lang w:val="sr-Cyrl-CS"/>
        </w:rPr>
        <w:t xml:space="preserve"> </w:t>
      </w:r>
      <w:r w:rsidRPr="005753E5">
        <w:rPr>
          <w:rFonts w:asciiTheme="minorHAnsi" w:hAnsiTheme="minorHAnsi"/>
          <w:i/>
        </w:rPr>
        <w:t xml:space="preserve">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r w:rsidRPr="005753E5">
        <w:rPr>
          <w:rFonts w:asciiTheme="minorHAnsi" w:hAnsiTheme="minorHAnsi"/>
          <w:i/>
          <w:lang w:val="sr-Cyrl-CS"/>
        </w:rPr>
        <w:t xml:space="preserve"> </w:t>
      </w:r>
    </w:p>
    <w:p w:rsidR="00F51D6D" w:rsidRPr="005753E5" w:rsidRDefault="00F51D6D" w:rsidP="00F51D6D">
      <w:pPr>
        <w:ind w:firstLine="708"/>
        <w:jc w:val="both"/>
        <w:rPr>
          <w:rFonts w:asciiTheme="minorHAnsi" w:hAnsiTheme="minorHAnsi"/>
          <w:lang w:val="sr-Cyrl-CS"/>
        </w:rPr>
      </w:pPr>
      <w:r w:rsidRPr="005753E5">
        <w:rPr>
          <w:rFonts w:asciiTheme="minorHAnsi" w:hAnsiTheme="minorHAnsi"/>
          <w:b/>
          <w:lang w:val="sr-Cyrl-CS"/>
        </w:rPr>
        <w:t>Јавно отварање</w:t>
      </w:r>
      <w:r w:rsidRPr="005753E5">
        <w:rPr>
          <w:rFonts w:asciiTheme="minorHAnsi" w:hAnsiTheme="minorHAnsi"/>
          <w:lang w:val="sr-Cyrl-CS"/>
        </w:rPr>
        <w:t xml:space="preserve"> </w:t>
      </w:r>
      <w:r w:rsidRPr="005753E5">
        <w:rPr>
          <w:rFonts w:asciiTheme="minorHAnsi" w:hAnsiTheme="minorHAnsi"/>
          <w:b/>
          <w:lang w:val="sr-Cyrl-CS"/>
        </w:rPr>
        <w:t xml:space="preserve">понуда </w:t>
      </w:r>
      <w:r w:rsidRPr="005753E5">
        <w:rPr>
          <w:rFonts w:asciiTheme="minorHAnsi" w:hAnsiTheme="minorHAnsi"/>
          <w:lang w:val="sr-Cyrl-CS"/>
        </w:rPr>
        <w:t xml:space="preserve">ће се обавити одмах након истека рока за достављање понуда тј. дана  </w:t>
      </w:r>
      <w:r w:rsidR="002A1FCE">
        <w:rPr>
          <w:rFonts w:asciiTheme="minorHAnsi" w:hAnsiTheme="minorHAnsi"/>
          <w:b/>
          <w:color w:val="FF0000"/>
          <w:lang/>
        </w:rPr>
        <w:t>26.</w:t>
      </w:r>
      <w:r w:rsidR="004B793E">
        <w:rPr>
          <w:rFonts w:asciiTheme="minorHAnsi" w:hAnsiTheme="minorHAnsi"/>
          <w:b/>
          <w:color w:val="FF0000"/>
          <w:lang/>
        </w:rPr>
        <w:t>01</w:t>
      </w:r>
      <w:r w:rsidR="005753E5" w:rsidRPr="005753E5">
        <w:rPr>
          <w:rFonts w:asciiTheme="minorHAnsi" w:hAnsiTheme="minorHAnsi"/>
          <w:b/>
          <w:color w:val="FF0000"/>
        </w:rPr>
        <w:t>.2016</w:t>
      </w:r>
      <w:r w:rsidRPr="005753E5">
        <w:rPr>
          <w:rFonts w:asciiTheme="minorHAnsi" w:hAnsiTheme="minorHAnsi"/>
          <w:b/>
          <w:color w:val="FF0000"/>
        </w:rPr>
        <w:t>.</w:t>
      </w:r>
      <w:r w:rsidRPr="005753E5">
        <w:rPr>
          <w:rFonts w:asciiTheme="minorHAnsi" w:hAnsiTheme="minorHAnsi"/>
          <w:lang w:val="sr-Cyrl-CS"/>
        </w:rPr>
        <w:t xml:space="preserve"> године у </w:t>
      </w:r>
      <w:r w:rsidR="005753E5" w:rsidRPr="005753E5">
        <w:rPr>
          <w:rFonts w:asciiTheme="minorHAnsi" w:hAnsiTheme="minorHAnsi"/>
          <w:b/>
          <w:lang w:val="sr-Cyrl-CS"/>
        </w:rPr>
        <w:t>12.</w:t>
      </w:r>
      <w:r w:rsidR="002A1FCE">
        <w:rPr>
          <w:rFonts w:asciiTheme="minorHAnsi" w:hAnsiTheme="minorHAnsi"/>
          <w:b/>
          <w:lang w:val="sr-Cyrl-CS"/>
        </w:rPr>
        <w:t>15</w:t>
      </w:r>
      <w:r w:rsidRPr="005753E5">
        <w:rPr>
          <w:rFonts w:asciiTheme="minorHAnsi" w:hAnsiTheme="minorHAnsi"/>
          <w:lang w:val="sr-Cyrl-CS"/>
        </w:rPr>
        <w:t xml:space="preserve"> часова у просторијама наручиоца у Београду, ул. Студентски трг бр. 12-16, соба бр. 665 - Плава сала. Отварању понуда може присуствовати свако заинтересовано </w:t>
      </w:r>
      <w:r w:rsidRPr="005753E5">
        <w:rPr>
          <w:rFonts w:asciiTheme="minorHAnsi" w:hAnsiTheme="minorHAnsi"/>
          <w:lang w:val="sr-Cyrl-CS"/>
        </w:rPr>
        <w:lastRenderedPageBreak/>
        <w:t>лице а 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поднесу овлашћење за активно учешће у поступку отварања понуда.</w:t>
      </w:r>
    </w:p>
    <w:p w:rsidR="005753E5" w:rsidRPr="005753E5" w:rsidRDefault="005753E5" w:rsidP="005753E5">
      <w:pPr>
        <w:widowControl w:val="0"/>
        <w:overflowPunct w:val="0"/>
        <w:autoSpaceDE w:val="0"/>
        <w:autoSpaceDN w:val="0"/>
        <w:adjustRightInd w:val="0"/>
        <w:spacing w:line="224" w:lineRule="auto"/>
        <w:ind w:firstLine="708"/>
        <w:jc w:val="both"/>
      </w:pPr>
      <w:r w:rsidRPr="005753E5">
        <w:rPr>
          <w:b/>
          <w:spacing w:val="-3"/>
        </w:rPr>
        <w:t>Р</w:t>
      </w:r>
      <w:r w:rsidRPr="005753E5">
        <w:rPr>
          <w:b/>
        </w:rPr>
        <w:t>ок</w:t>
      </w:r>
      <w:r w:rsidRPr="005753E5">
        <w:rPr>
          <w:b/>
          <w:spacing w:val="39"/>
        </w:rPr>
        <w:t xml:space="preserve"> </w:t>
      </w:r>
      <w:r w:rsidRPr="005753E5">
        <w:rPr>
          <w:b/>
        </w:rPr>
        <w:t>за</w:t>
      </w:r>
      <w:r w:rsidRPr="005753E5">
        <w:rPr>
          <w:b/>
          <w:spacing w:val="38"/>
        </w:rPr>
        <w:t xml:space="preserve"> </w:t>
      </w:r>
      <w:r w:rsidRPr="005753E5">
        <w:rPr>
          <w:b/>
          <w:spacing w:val="1"/>
        </w:rPr>
        <w:t>д</w:t>
      </w:r>
      <w:r w:rsidRPr="005753E5">
        <w:rPr>
          <w:b/>
        </w:rPr>
        <w:t>о</w:t>
      </w:r>
      <w:r w:rsidRPr="005753E5">
        <w:rPr>
          <w:b/>
          <w:spacing w:val="1"/>
        </w:rPr>
        <w:t>н</w:t>
      </w:r>
      <w:r w:rsidRPr="005753E5">
        <w:rPr>
          <w:b/>
          <w:spacing w:val="2"/>
        </w:rPr>
        <w:t>о</w:t>
      </w:r>
      <w:r w:rsidRPr="005753E5">
        <w:rPr>
          <w:b/>
          <w:spacing w:val="-3"/>
        </w:rPr>
        <w:t>ш</w:t>
      </w:r>
      <w:r w:rsidRPr="005753E5">
        <w:rPr>
          <w:b/>
          <w:spacing w:val="-1"/>
        </w:rPr>
        <w:t>е</w:t>
      </w:r>
      <w:r w:rsidRPr="005753E5">
        <w:rPr>
          <w:b/>
        </w:rPr>
        <w:t>ње</w:t>
      </w:r>
      <w:r w:rsidRPr="005753E5">
        <w:rPr>
          <w:b/>
          <w:spacing w:val="37"/>
        </w:rPr>
        <w:t xml:space="preserve"> </w:t>
      </w:r>
      <w:r w:rsidRPr="005753E5">
        <w:rPr>
          <w:b/>
        </w:rPr>
        <w:t>о</w:t>
      </w:r>
      <w:r w:rsidRPr="005753E5">
        <w:rPr>
          <w:b/>
          <w:spacing w:val="1"/>
        </w:rPr>
        <w:t>д</w:t>
      </w:r>
      <w:r w:rsidRPr="005753E5">
        <w:rPr>
          <w:b/>
        </w:rPr>
        <w:t>лук</w:t>
      </w:r>
      <w:r w:rsidRPr="005753E5">
        <w:rPr>
          <w:b/>
          <w:spacing w:val="-1"/>
        </w:rPr>
        <w:t>е</w:t>
      </w:r>
      <w:r w:rsidRPr="005753E5">
        <w:rPr>
          <w:b/>
        </w:rPr>
        <w:t>:</w:t>
      </w:r>
      <w:r w:rsidRPr="005753E5">
        <w:rPr>
          <w:b/>
          <w:spacing w:val="41"/>
        </w:rPr>
        <w:t xml:space="preserve"> </w:t>
      </w:r>
      <w:r w:rsidRPr="005753E5">
        <w:t>Од</w:t>
      </w:r>
      <w:r w:rsidRPr="005753E5">
        <w:rPr>
          <w:spacing w:val="2"/>
        </w:rPr>
        <w:t>л</w:t>
      </w:r>
      <w:r w:rsidRPr="005753E5">
        <w:rPr>
          <w:spacing w:val="-5"/>
        </w:rPr>
        <w:t>у</w:t>
      </w:r>
      <w:r w:rsidRPr="005753E5">
        <w:rPr>
          <w:spacing w:val="1"/>
        </w:rPr>
        <w:t>к</w:t>
      </w:r>
      <w:r w:rsidRPr="005753E5">
        <w:t>а</w:t>
      </w:r>
      <w:r w:rsidRPr="005753E5">
        <w:rPr>
          <w:spacing w:val="37"/>
        </w:rPr>
        <w:t xml:space="preserve"> </w:t>
      </w:r>
      <w:r w:rsidRPr="005753E5">
        <w:t>о</w:t>
      </w:r>
      <w:r w:rsidRPr="005753E5">
        <w:rPr>
          <w:spacing w:val="39"/>
        </w:rPr>
        <w:t xml:space="preserve"> </w:t>
      </w:r>
      <w:r w:rsidRPr="005753E5">
        <w:t>д</w:t>
      </w:r>
      <w:r w:rsidRPr="005753E5">
        <w:rPr>
          <w:spacing w:val="2"/>
        </w:rPr>
        <w:t>о</w:t>
      </w:r>
      <w:r w:rsidRPr="005753E5">
        <w:t>д</w:t>
      </w:r>
      <w:r w:rsidRPr="005753E5">
        <w:rPr>
          <w:spacing w:val="-1"/>
        </w:rPr>
        <w:t>е</w:t>
      </w:r>
      <w:r w:rsidRPr="005753E5">
        <w:t>ли</w:t>
      </w:r>
      <w:r w:rsidRPr="005753E5">
        <w:rPr>
          <w:spacing w:val="42"/>
        </w:rPr>
        <w:t xml:space="preserve"> </w:t>
      </w:r>
      <w:r w:rsidRPr="005753E5">
        <w:rPr>
          <w:spacing w:val="-5"/>
        </w:rPr>
        <w:t>у</w:t>
      </w:r>
      <w:r w:rsidRPr="005753E5">
        <w:t>говора</w:t>
      </w:r>
      <w:r w:rsidRPr="005753E5">
        <w:rPr>
          <w:spacing w:val="38"/>
        </w:rPr>
        <w:t xml:space="preserve"> </w:t>
      </w:r>
      <w:r w:rsidRPr="005753E5">
        <w:t>б</w:t>
      </w:r>
      <w:r w:rsidRPr="005753E5">
        <w:rPr>
          <w:spacing w:val="1"/>
        </w:rPr>
        <w:t>и</w:t>
      </w:r>
      <w:r w:rsidRPr="005753E5">
        <w:t>ће</w:t>
      </w:r>
      <w:r w:rsidRPr="005753E5">
        <w:rPr>
          <w:spacing w:val="37"/>
        </w:rPr>
        <w:t xml:space="preserve"> </w:t>
      </w:r>
      <w:r w:rsidRPr="005753E5">
        <w:t>до</w:t>
      </w:r>
      <w:r w:rsidRPr="005753E5">
        <w:rPr>
          <w:spacing w:val="1"/>
        </w:rPr>
        <w:t>н</w:t>
      </w:r>
      <w:r w:rsidRPr="005753E5">
        <w:rPr>
          <w:spacing w:val="-1"/>
        </w:rPr>
        <w:t>е</w:t>
      </w:r>
      <w:r w:rsidRPr="005753E5">
        <w:t>та</w:t>
      </w:r>
      <w:r w:rsidRPr="005753E5">
        <w:rPr>
          <w:spacing w:val="40"/>
        </w:rPr>
        <w:t xml:space="preserve"> </w:t>
      </w:r>
      <w:r w:rsidRPr="005753E5">
        <w:t>у</w:t>
      </w:r>
      <w:r w:rsidRPr="005753E5">
        <w:rPr>
          <w:spacing w:val="33"/>
        </w:rPr>
        <w:t xml:space="preserve"> </w:t>
      </w:r>
      <w:r w:rsidRPr="005753E5">
        <w:t>ро</w:t>
      </w:r>
      <w:r w:rsidRPr="005753E5">
        <w:rPr>
          <w:spacing w:val="6"/>
        </w:rPr>
        <w:t>к</w:t>
      </w:r>
      <w:r w:rsidRPr="005753E5">
        <w:t>у</w:t>
      </w:r>
      <w:r w:rsidRPr="005753E5">
        <w:rPr>
          <w:spacing w:val="36"/>
        </w:rPr>
        <w:t xml:space="preserve"> </w:t>
      </w:r>
      <w:r w:rsidRPr="005753E5">
        <w:t>о</w:t>
      </w:r>
      <w:r w:rsidR="002A1FCE">
        <w:rPr>
          <w:lang/>
        </w:rPr>
        <w:t>д</w:t>
      </w:r>
      <w:r w:rsidRPr="005753E5">
        <w:rPr>
          <w:spacing w:val="38"/>
        </w:rPr>
        <w:t xml:space="preserve"> </w:t>
      </w:r>
      <w:r w:rsidR="002A1FCE">
        <w:rPr>
          <w:spacing w:val="38"/>
          <w:lang/>
        </w:rPr>
        <w:t>2</w:t>
      </w:r>
      <w:r w:rsidRPr="005753E5">
        <w:t>0</w:t>
      </w:r>
      <w:r w:rsidRPr="005753E5">
        <w:rPr>
          <w:spacing w:val="38"/>
        </w:rPr>
        <w:t xml:space="preserve"> </w:t>
      </w:r>
      <w:r w:rsidRPr="005753E5">
        <w:t>д</w:t>
      </w:r>
      <w:r w:rsidRPr="005753E5">
        <w:rPr>
          <w:spacing w:val="-1"/>
        </w:rPr>
        <w:t>а</w:t>
      </w:r>
      <w:r w:rsidRPr="005753E5">
        <w:rPr>
          <w:spacing w:val="1"/>
        </w:rPr>
        <w:t>н</w:t>
      </w:r>
      <w:r w:rsidRPr="005753E5">
        <w:t>а</w:t>
      </w:r>
      <w:r w:rsidRPr="005753E5">
        <w:rPr>
          <w:spacing w:val="37"/>
        </w:rPr>
        <w:t xml:space="preserve"> </w:t>
      </w:r>
      <w:r w:rsidRPr="005753E5">
        <w:t>од</w:t>
      </w:r>
      <w:r w:rsidRPr="005753E5">
        <w:rPr>
          <w:spacing w:val="39"/>
        </w:rPr>
        <w:t xml:space="preserve"> </w:t>
      </w:r>
      <w:r w:rsidRPr="005753E5">
        <w:t>д</w:t>
      </w:r>
      <w:r w:rsidRPr="005753E5">
        <w:rPr>
          <w:spacing w:val="-1"/>
        </w:rPr>
        <w:t>а</w:t>
      </w:r>
      <w:r w:rsidRPr="005753E5">
        <w:rPr>
          <w:spacing w:val="1"/>
        </w:rPr>
        <w:t>н</w:t>
      </w:r>
      <w:r w:rsidRPr="005753E5">
        <w:t>а ја</w:t>
      </w:r>
      <w:r w:rsidRPr="005753E5">
        <w:rPr>
          <w:spacing w:val="-1"/>
        </w:rPr>
        <w:t>в</w:t>
      </w:r>
      <w:r w:rsidRPr="005753E5">
        <w:rPr>
          <w:spacing w:val="1"/>
        </w:rPr>
        <w:t>н</w:t>
      </w:r>
      <w:r w:rsidRPr="005753E5">
        <w:t>ог отв</w:t>
      </w:r>
      <w:r w:rsidRPr="005753E5">
        <w:rPr>
          <w:spacing w:val="-1"/>
        </w:rPr>
        <w:t>а</w:t>
      </w:r>
      <w:r w:rsidRPr="005753E5">
        <w:t>р</w:t>
      </w:r>
      <w:r w:rsidRPr="005753E5">
        <w:rPr>
          <w:spacing w:val="-1"/>
        </w:rPr>
        <w:t>а</w:t>
      </w:r>
      <w:r w:rsidRPr="005753E5">
        <w:t>ња</w:t>
      </w:r>
      <w:r w:rsidRPr="005753E5">
        <w:rPr>
          <w:spacing w:val="-2"/>
        </w:rPr>
        <w:t xml:space="preserve"> </w:t>
      </w:r>
      <w:r w:rsidRPr="005753E5">
        <w:rPr>
          <w:spacing w:val="1"/>
        </w:rPr>
        <w:t>п</w:t>
      </w:r>
      <w:r w:rsidRPr="005753E5">
        <w:t>о</w:t>
      </w:r>
      <w:r w:rsidRPr="005753E5">
        <w:rPr>
          <w:spacing w:val="3"/>
        </w:rPr>
        <w:t>н</w:t>
      </w:r>
      <w:r w:rsidRPr="005753E5">
        <w:rPr>
          <w:spacing w:val="-5"/>
        </w:rPr>
        <w:t>у</w:t>
      </w:r>
      <w:r w:rsidRPr="005753E5">
        <w:rPr>
          <w:spacing w:val="2"/>
        </w:rPr>
        <w:t>д</w:t>
      </w:r>
      <w:r w:rsidRPr="005753E5">
        <w:rPr>
          <w:spacing w:val="1"/>
        </w:rPr>
        <w:t>а</w:t>
      </w:r>
      <w:r w:rsidRPr="005753E5">
        <w:t>,</w:t>
      </w:r>
      <w:r w:rsidRPr="005753E5">
        <w:rPr>
          <w:lang w:val="sr-Cyrl-CS"/>
        </w:rPr>
        <w:t xml:space="preserve"> и биће објављена на сајту Наручиоца и Порталу јавних набавки.</w:t>
      </w:r>
    </w:p>
    <w:p w:rsidR="005753E5" w:rsidRPr="005753E5" w:rsidRDefault="005753E5" w:rsidP="005753E5">
      <w:pPr>
        <w:ind w:firstLine="708"/>
        <w:jc w:val="both"/>
      </w:pPr>
      <w:r w:rsidRPr="005753E5">
        <w:rPr>
          <w:b/>
          <w:spacing w:val="-3"/>
        </w:rPr>
        <w:t>Р</w:t>
      </w:r>
      <w:r w:rsidRPr="005753E5">
        <w:rPr>
          <w:b/>
        </w:rPr>
        <w:t>ок</w:t>
      </w:r>
      <w:r w:rsidRPr="005753E5">
        <w:rPr>
          <w:b/>
          <w:spacing w:val="1"/>
        </w:rPr>
        <w:t xml:space="preserve"> и</w:t>
      </w:r>
      <w:r w:rsidRPr="005753E5">
        <w:rPr>
          <w:b/>
          <w:spacing w:val="-1"/>
        </w:rPr>
        <w:t>с</w:t>
      </w:r>
      <w:r w:rsidRPr="005753E5">
        <w:rPr>
          <w:b/>
          <w:spacing w:val="1"/>
        </w:rPr>
        <w:t>п</w:t>
      </w:r>
      <w:r w:rsidRPr="005753E5">
        <w:rPr>
          <w:b/>
        </w:rPr>
        <w:t>о</w:t>
      </w:r>
      <w:r w:rsidRPr="005753E5">
        <w:rPr>
          <w:b/>
          <w:spacing w:val="1"/>
        </w:rPr>
        <w:t>р</w:t>
      </w:r>
      <w:r w:rsidRPr="005753E5">
        <w:rPr>
          <w:b/>
        </w:rPr>
        <w:t>у</w:t>
      </w:r>
      <w:r w:rsidRPr="005753E5">
        <w:rPr>
          <w:b/>
          <w:spacing w:val="1"/>
        </w:rPr>
        <w:t>ке</w:t>
      </w:r>
      <w:r w:rsidRPr="005753E5">
        <w:rPr>
          <w:b/>
        </w:rPr>
        <w:t xml:space="preserve"> </w:t>
      </w:r>
      <w:r w:rsidRPr="005753E5">
        <w:rPr>
          <w:b/>
          <w:spacing w:val="1"/>
        </w:rPr>
        <w:t>д</w:t>
      </w:r>
      <w:r w:rsidRPr="005753E5">
        <w:rPr>
          <w:b/>
        </w:rPr>
        <w:t>оба</w:t>
      </w:r>
      <w:r w:rsidRPr="005753E5">
        <w:rPr>
          <w:b/>
          <w:spacing w:val="-1"/>
        </w:rPr>
        <w:t>р</w:t>
      </w:r>
      <w:r w:rsidRPr="005753E5">
        <w:rPr>
          <w:b/>
        </w:rPr>
        <w:t>а</w:t>
      </w:r>
      <w:r w:rsidRPr="005753E5">
        <w:t>: Од д</w:t>
      </w:r>
      <w:r w:rsidRPr="005753E5">
        <w:rPr>
          <w:spacing w:val="-1"/>
        </w:rPr>
        <w:t>а</w:t>
      </w:r>
      <w:r w:rsidRPr="005753E5">
        <w:rPr>
          <w:spacing w:val="1"/>
        </w:rPr>
        <w:t>н</w:t>
      </w:r>
      <w:r w:rsidRPr="005753E5">
        <w:t>а</w:t>
      </w:r>
      <w:r w:rsidRPr="005753E5">
        <w:rPr>
          <w:spacing w:val="-1"/>
        </w:rPr>
        <w:t xml:space="preserve"> </w:t>
      </w:r>
      <w:r w:rsidR="002A1FCE" w:rsidRPr="005F281D">
        <w:rPr>
          <w:rFonts w:asciiTheme="minorHAnsi" w:hAnsiTheme="minorHAnsi"/>
        </w:rPr>
        <w:t xml:space="preserve">од </w:t>
      </w:r>
      <w:r w:rsidR="002A1FCE">
        <w:rPr>
          <w:rFonts w:asciiTheme="minorHAnsi" w:hAnsiTheme="minorHAnsi"/>
          <w:lang/>
        </w:rPr>
        <w:t xml:space="preserve"> </w:t>
      </w:r>
      <w:r w:rsidR="002A1FCE" w:rsidRPr="005F281D">
        <w:rPr>
          <w:rFonts w:asciiTheme="minorHAnsi" w:hAnsiTheme="minorHAnsi"/>
        </w:rPr>
        <w:t>д</w:t>
      </w:r>
      <w:r w:rsidR="002A1FCE" w:rsidRPr="005F281D">
        <w:rPr>
          <w:rFonts w:asciiTheme="minorHAnsi" w:hAnsiTheme="minorHAnsi"/>
          <w:spacing w:val="2"/>
        </w:rPr>
        <w:t>а</w:t>
      </w:r>
      <w:r w:rsidR="002A1FCE" w:rsidRPr="005F281D">
        <w:rPr>
          <w:rFonts w:asciiTheme="minorHAnsi" w:hAnsiTheme="minorHAnsi"/>
          <w:spacing w:val="1"/>
        </w:rPr>
        <w:t>н</w:t>
      </w:r>
      <w:r w:rsidR="002A1FCE" w:rsidRPr="005F281D">
        <w:rPr>
          <w:rFonts w:asciiTheme="minorHAnsi" w:hAnsiTheme="minorHAnsi"/>
        </w:rPr>
        <w:t>а</w:t>
      </w:r>
      <w:r w:rsidR="002A1FCE" w:rsidRPr="005F281D">
        <w:rPr>
          <w:rFonts w:asciiTheme="minorHAnsi" w:hAnsiTheme="minorHAnsi"/>
          <w:spacing w:val="-1"/>
        </w:rPr>
        <w:t xml:space="preserve"> </w:t>
      </w:r>
      <w:r w:rsidR="002A1FCE" w:rsidRPr="005F281D">
        <w:rPr>
          <w:rFonts w:asciiTheme="minorHAnsi" w:hAnsiTheme="minorHAnsi"/>
          <w:spacing w:val="1"/>
          <w:lang w:val="sr-Cyrl-CS"/>
        </w:rPr>
        <w:t>ступања на снагу</w:t>
      </w:r>
      <w:r w:rsidR="002A1FCE" w:rsidRPr="005F281D">
        <w:rPr>
          <w:rFonts w:asciiTheme="minorHAnsi" w:hAnsiTheme="minorHAnsi"/>
          <w:spacing w:val="5"/>
        </w:rPr>
        <w:t xml:space="preserve"> </w:t>
      </w:r>
      <w:r w:rsidRPr="005753E5">
        <w:t xml:space="preserve">до </w:t>
      </w:r>
      <w:r w:rsidRPr="005753E5">
        <w:rPr>
          <w:spacing w:val="2"/>
        </w:rPr>
        <w:t xml:space="preserve"> </w:t>
      </w:r>
      <w:r w:rsidRPr="005753E5">
        <w:rPr>
          <w:lang w:val="sr-Cyrl-CS"/>
        </w:rPr>
        <w:t>28.02.201</w:t>
      </w:r>
      <w:r w:rsidR="002A1FCE">
        <w:rPr>
          <w:lang w:val="sr-Cyrl-CS"/>
        </w:rPr>
        <w:t>8</w:t>
      </w:r>
      <w:r w:rsidRPr="005753E5">
        <w:t xml:space="preserve">. </w:t>
      </w:r>
      <w:r w:rsidRPr="005753E5">
        <w:rPr>
          <w:spacing w:val="2"/>
        </w:rPr>
        <w:t>г</w:t>
      </w:r>
      <w:r w:rsidRPr="005753E5">
        <w:t>од</w:t>
      </w:r>
      <w:r w:rsidRPr="005753E5">
        <w:rPr>
          <w:spacing w:val="1"/>
        </w:rPr>
        <w:t>ин</w:t>
      </w:r>
      <w:r w:rsidRPr="005753E5">
        <w:t>е</w:t>
      </w:r>
      <w:r w:rsidRPr="005753E5">
        <w:rPr>
          <w:spacing w:val="-1"/>
        </w:rPr>
        <w:t xml:space="preserve"> </w:t>
      </w:r>
      <w:r w:rsidRPr="005753E5">
        <w:t xml:space="preserve">од 00:00 h </w:t>
      </w:r>
      <w:r w:rsidRPr="005753E5">
        <w:rPr>
          <w:spacing w:val="1"/>
        </w:rPr>
        <w:t>д</w:t>
      </w:r>
      <w:r w:rsidRPr="005753E5">
        <w:t>о 24</w:t>
      </w:r>
      <w:r w:rsidRPr="005753E5">
        <w:rPr>
          <w:spacing w:val="-2"/>
        </w:rPr>
        <w:t>:</w:t>
      </w:r>
      <w:r w:rsidRPr="005753E5">
        <w:t>00 h.</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Особа за контакт :</w:t>
      </w:r>
    </w:p>
    <w:p w:rsidR="00F51D6D" w:rsidRPr="005753E5" w:rsidRDefault="00B63920" w:rsidP="00F51D6D">
      <w:pPr>
        <w:ind w:firstLine="708"/>
        <w:jc w:val="both"/>
        <w:rPr>
          <w:rFonts w:asciiTheme="minorHAnsi" w:hAnsiTheme="minorHAnsi"/>
          <w:lang w:val="sr-Cyrl-CS"/>
        </w:rPr>
      </w:pPr>
      <w:r>
        <w:rPr>
          <w:rFonts w:asciiTheme="minorHAnsi" w:hAnsiTheme="minorHAnsi"/>
          <w:lang w:val="sr-Cyrl-CS"/>
        </w:rPr>
        <w:t>Јелена Дашић, службеник за јавне набавке</w:t>
      </w:r>
    </w:p>
    <w:p w:rsidR="00F51D6D" w:rsidRPr="005753E5" w:rsidRDefault="00F51D6D" w:rsidP="00F51D6D">
      <w:pPr>
        <w:ind w:firstLine="708"/>
        <w:jc w:val="both"/>
        <w:rPr>
          <w:rFonts w:asciiTheme="minorHAnsi" w:hAnsiTheme="minorHAnsi"/>
        </w:rPr>
      </w:pPr>
      <w:r w:rsidRPr="005753E5">
        <w:rPr>
          <w:rFonts w:asciiTheme="minorHAnsi" w:hAnsiTheme="minorHAnsi"/>
          <w:lang w:val="sr-Cyrl-CS"/>
        </w:rPr>
        <w:t>Телефон: 011/7158-1</w:t>
      </w:r>
      <w:r w:rsidRPr="005753E5">
        <w:rPr>
          <w:rFonts w:asciiTheme="minorHAnsi" w:hAnsiTheme="minorHAnsi"/>
        </w:rPr>
        <w:t>7</w:t>
      </w:r>
      <w:r w:rsidRPr="005753E5">
        <w:rPr>
          <w:rFonts w:asciiTheme="minorHAnsi" w:hAnsiTheme="minorHAnsi"/>
          <w:lang w:val="sr-Cyrl-CS"/>
        </w:rPr>
        <w:t>7</w:t>
      </w:r>
    </w:p>
    <w:p w:rsidR="009023AA" w:rsidRPr="005753E5" w:rsidRDefault="00F51D6D" w:rsidP="00D05DA3">
      <w:pPr>
        <w:ind w:firstLine="708"/>
        <w:jc w:val="both"/>
        <w:rPr>
          <w:rFonts w:asciiTheme="minorHAnsi" w:hAnsiTheme="minorHAnsi"/>
          <w:lang w:val="sr-Cyrl-CS"/>
        </w:rPr>
      </w:pPr>
      <w:r w:rsidRPr="005753E5">
        <w:rPr>
          <w:rFonts w:asciiTheme="minorHAnsi" w:hAnsiTheme="minorHAnsi"/>
        </w:rPr>
        <w:t>e</w:t>
      </w:r>
      <w:r w:rsidRPr="005753E5">
        <w:rPr>
          <w:rFonts w:asciiTheme="minorHAnsi" w:hAnsiTheme="minorHAnsi"/>
          <w:lang w:val="sr-Cyrl-CS"/>
        </w:rPr>
        <w:t>-</w:t>
      </w:r>
      <w:r w:rsidRPr="005753E5">
        <w:rPr>
          <w:rFonts w:asciiTheme="minorHAnsi" w:hAnsiTheme="minorHAnsi"/>
        </w:rPr>
        <w:t>mail</w:t>
      </w:r>
      <w:r w:rsidRPr="005753E5">
        <w:rPr>
          <w:rFonts w:asciiTheme="minorHAnsi" w:hAnsiTheme="minorHAnsi"/>
          <w:lang w:val="sr-Cyrl-CS"/>
        </w:rPr>
        <w:t xml:space="preserve">: </w:t>
      </w:r>
      <w:r w:rsidRPr="005753E5">
        <w:rPr>
          <w:rFonts w:asciiTheme="minorHAnsi" w:hAnsiTheme="minorHAnsi"/>
        </w:rPr>
        <w:t>jelena.dasic@ff.bg.ac.rs</w:t>
      </w:r>
      <w:r w:rsidRPr="005753E5">
        <w:rPr>
          <w:rFonts w:asciiTheme="minorHAnsi" w:hAnsiTheme="minorHAnsi"/>
          <w:lang w:val="sr-Cyrl-CS"/>
        </w:rPr>
        <w:t xml:space="preserve"> </w:t>
      </w:r>
    </w:p>
    <w:p w:rsidR="00984AA4" w:rsidRPr="005753E5"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sectPr w:rsidR="00984AA4" w:rsidRPr="00AE3119" w:rsidSect="004B793E">
      <w:footerReference w:type="default" r:id="rId12"/>
      <w:pgSz w:w="12240" w:h="15840"/>
      <w:pgMar w:top="162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01" w:rsidRDefault="00717E01" w:rsidP="00B84FC9">
      <w:pPr>
        <w:spacing w:after="0" w:line="240" w:lineRule="auto"/>
      </w:pPr>
      <w:r>
        <w:separator/>
      </w:r>
    </w:p>
  </w:endnote>
  <w:endnote w:type="continuationSeparator" w:id="1">
    <w:p w:rsidR="00717E01" w:rsidRDefault="00717E01"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3868"/>
      <w:docPartObj>
        <w:docPartGallery w:val="Page Numbers (Bottom of Page)"/>
        <w:docPartUnique/>
      </w:docPartObj>
    </w:sdtPr>
    <w:sdtContent>
      <w:p w:rsidR="004B793E" w:rsidRDefault="004B793E">
        <w:pPr>
          <w:pStyle w:val="Footer"/>
          <w:jc w:val="center"/>
        </w:pPr>
        <w:fldSimple w:instr=" PAGE   \* MERGEFORMAT ">
          <w:r>
            <w:rPr>
              <w:noProof/>
            </w:rPr>
            <w:t>3</w:t>
          </w:r>
        </w:fldSimple>
      </w:p>
    </w:sdtContent>
  </w:sdt>
  <w:p w:rsidR="004B793E" w:rsidRDefault="004B7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01" w:rsidRDefault="00717E01" w:rsidP="00B84FC9">
      <w:pPr>
        <w:spacing w:after="0" w:line="240" w:lineRule="auto"/>
      </w:pPr>
      <w:r>
        <w:separator/>
      </w:r>
    </w:p>
  </w:footnote>
  <w:footnote w:type="continuationSeparator" w:id="1">
    <w:p w:rsidR="00717E01" w:rsidRDefault="00717E01"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B84FC9"/>
    <w:rsid w:val="00124D1B"/>
    <w:rsid w:val="001545DD"/>
    <w:rsid w:val="001F22A4"/>
    <w:rsid w:val="00263101"/>
    <w:rsid w:val="0026412C"/>
    <w:rsid w:val="002A1FCE"/>
    <w:rsid w:val="002B5E4E"/>
    <w:rsid w:val="002B78E9"/>
    <w:rsid w:val="003563DE"/>
    <w:rsid w:val="00476033"/>
    <w:rsid w:val="00496E42"/>
    <w:rsid w:val="004B793E"/>
    <w:rsid w:val="00526C34"/>
    <w:rsid w:val="005753E5"/>
    <w:rsid w:val="005B6B2C"/>
    <w:rsid w:val="00605649"/>
    <w:rsid w:val="00613AD3"/>
    <w:rsid w:val="006A4F74"/>
    <w:rsid w:val="006B6A00"/>
    <w:rsid w:val="006E5F43"/>
    <w:rsid w:val="006E6436"/>
    <w:rsid w:val="00717E01"/>
    <w:rsid w:val="007B6276"/>
    <w:rsid w:val="007C5602"/>
    <w:rsid w:val="007E5F89"/>
    <w:rsid w:val="0083623E"/>
    <w:rsid w:val="009023AA"/>
    <w:rsid w:val="00971191"/>
    <w:rsid w:val="00984AA4"/>
    <w:rsid w:val="00AA463D"/>
    <w:rsid w:val="00AD3B52"/>
    <w:rsid w:val="00AE184A"/>
    <w:rsid w:val="00AE3119"/>
    <w:rsid w:val="00B00BE7"/>
    <w:rsid w:val="00B57781"/>
    <w:rsid w:val="00B63920"/>
    <w:rsid w:val="00B75B38"/>
    <w:rsid w:val="00B84FC9"/>
    <w:rsid w:val="00BE0928"/>
    <w:rsid w:val="00CD5B12"/>
    <w:rsid w:val="00D05DA3"/>
    <w:rsid w:val="00D24CA8"/>
    <w:rsid w:val="00DA5B82"/>
    <w:rsid w:val="00F173E8"/>
    <w:rsid w:val="00F43E4A"/>
    <w:rsid w:val="00F51D6D"/>
    <w:rsid w:val="00F67E07"/>
    <w:rsid w:val="00F8041A"/>
    <w:rsid w:val="00FA7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A"/>
    <w:pPr>
      <w:spacing w:after="200" w:line="276" w:lineRule="auto"/>
    </w:pPr>
    <w:rPr>
      <w:sz w:val="22"/>
      <w:szCs w:val="22"/>
    </w:rPr>
  </w:style>
  <w:style w:type="paragraph" w:styleId="Heading1">
    <w:name w:val="heading 1"/>
    <w:basedOn w:val="Normal"/>
    <w:next w:val="Normal"/>
    <w:link w:val="Heading1Char"/>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3">
    <w:name w:val="heading 3"/>
    <w:basedOn w:val="Normal"/>
    <w:next w:val="Normal"/>
    <w:link w:val="Heading3Char"/>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rsid w:val="00D24CA8"/>
    <w:rPr>
      <w:rFonts w:ascii="YuTimes" w:eastAsia="Times New Roman" w:hAnsi="YuTimes"/>
      <w:sz w:val="28"/>
    </w:rPr>
  </w:style>
  <w:style w:type="character" w:customStyle="1" w:styleId="Heading3Char">
    <w:name w:val="Heading 3 Char"/>
    <w:link w:val="Heading3"/>
    <w:semiHidden/>
    <w:rsid w:val="00D24CA8"/>
    <w:rPr>
      <w:rFonts w:ascii="Arial" w:eastAsia="Times New Roman" w:hAnsi="Arial" w:cs="Arial"/>
      <w:b/>
      <w:bCs/>
      <w:sz w:val="26"/>
      <w:szCs w:val="26"/>
    </w:rPr>
  </w:style>
  <w:style w:type="paragraph" w:styleId="PlainText">
    <w:name w:val="Plain Text"/>
    <w:basedOn w:val="Normal"/>
    <w:link w:val="PlainTextChar"/>
    <w:semiHidden/>
    <w:unhideWhenUsed/>
    <w:rsid w:val="00F51D6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F51D6D"/>
    <w:rPr>
      <w:rFonts w:ascii="Courier New" w:eastAsia="Times New Roman" w:hAnsi="Courier New"/>
    </w:rPr>
  </w:style>
  <w:style w:type="paragraph" w:styleId="ListParagraph">
    <w:name w:val="List Paragraph"/>
    <w:basedOn w:val="Normal"/>
    <w:uiPriority w:val="34"/>
    <w:qFormat/>
    <w:rsid w:val="00F51D6D"/>
    <w:pPr>
      <w:suppressAutoHyphens/>
      <w:spacing w:after="0" w:line="100" w:lineRule="atLeast"/>
      <w:ind w:left="720"/>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84648847">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77E4-851C-448B-AAD2-D2CD9DF1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15</cp:revision>
  <cp:lastPrinted>2015-09-11T07:48:00Z</cp:lastPrinted>
  <dcterms:created xsi:type="dcterms:W3CDTF">2015-09-11T13:01:00Z</dcterms:created>
  <dcterms:modified xsi:type="dcterms:W3CDTF">2016-12-26T11:36:00Z</dcterms:modified>
</cp:coreProperties>
</file>